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D929D" w14:textId="207E791D" w:rsidR="00C712E0" w:rsidRDefault="00DD5586" w:rsidP="00C712E0">
      <w:pPr>
        <w:jc w:val="center"/>
        <w:rPr>
          <w:rFonts w:ascii="Times New Roman" w:hAnsi="Times New Roman"/>
          <w:b/>
          <w:bCs/>
          <w:iCs/>
          <w:sz w:val="36"/>
        </w:rPr>
      </w:pPr>
      <w:proofErr w:type="spellStart"/>
      <w:r>
        <w:rPr>
          <w:rFonts w:ascii="Times New Roman" w:hAnsi="Times New Roman"/>
          <w:b/>
          <w:bCs/>
          <w:iCs/>
          <w:sz w:val="36"/>
        </w:rPr>
        <w:t>Electrogels</w:t>
      </w:r>
      <w:proofErr w:type="spellEnd"/>
    </w:p>
    <w:p w14:paraId="139D069B" w14:textId="1F2C6886" w:rsidR="00DD5586" w:rsidRPr="00DD5586" w:rsidRDefault="00DD5586" w:rsidP="00DD5586">
      <w:pPr>
        <w:jc w:val="center"/>
        <w:rPr>
          <w:rFonts w:ascii="Times New Roman" w:hAnsi="Times New Roman"/>
          <w:bCs/>
          <w:iCs/>
          <w:sz w:val="28"/>
        </w:rPr>
      </w:pPr>
      <w:r w:rsidRPr="00DD5586">
        <w:rPr>
          <w:rFonts w:ascii="Times New Roman" w:hAnsi="Times New Roman"/>
          <w:bCs/>
          <w:iCs/>
          <w:sz w:val="28"/>
        </w:rPr>
        <w:t>Electrically collapsible hydrogels with enhanced mechanical toughness</w:t>
      </w:r>
    </w:p>
    <w:p w14:paraId="4DA93E23" w14:textId="25E41AE1" w:rsidR="007827B5" w:rsidRPr="007827B5" w:rsidRDefault="00DD5586" w:rsidP="00DD5586">
      <w:pPr>
        <w:ind w:left="-630"/>
        <w:jc w:val="center"/>
        <w:rPr>
          <w:rFonts w:ascii="Times New Roman" w:hAnsi="Times New Roman"/>
          <w:bCs/>
          <w:iCs/>
          <w:sz w:val="32"/>
        </w:rPr>
      </w:pPr>
      <w:r w:rsidRPr="00DD5586">
        <w:rPr>
          <w:noProof/>
          <w:lang w:eastAsia="en-US"/>
        </w:rPr>
        <w:drawing>
          <wp:inline distT="0" distB="0" distL="0" distR="0" wp14:anchorId="089CFCCB" wp14:editId="6A77C4BC">
            <wp:extent cx="6368991" cy="409786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03" cy="409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197F5" w14:textId="05B2A60A" w:rsidR="00516D1D" w:rsidRPr="00516D1D" w:rsidRDefault="00516D1D" w:rsidP="00516D1D">
      <w:pPr>
        <w:rPr>
          <w:iCs/>
        </w:rPr>
      </w:pPr>
    </w:p>
    <w:p w14:paraId="1B526445" w14:textId="2D421401" w:rsidR="009432B0" w:rsidRPr="009432B0" w:rsidRDefault="009432B0" w:rsidP="009432B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2B0">
        <w:rPr>
          <w:rFonts w:ascii="Times New Roman" w:hAnsi="Times New Roman" w:cs="Times New Roman"/>
          <w:iCs/>
          <w:sz w:val="28"/>
          <w:szCs w:val="28"/>
        </w:rPr>
        <w:t xml:space="preserve">A Harvard MRSEC team led by </w:t>
      </w:r>
      <w:r w:rsidRPr="009432B0">
        <w:rPr>
          <w:rFonts w:ascii="Times New Roman" w:hAnsi="Times New Roman" w:cs="Times New Roman"/>
          <w:b/>
          <w:iCs/>
          <w:sz w:val="28"/>
          <w:szCs w:val="28"/>
        </w:rPr>
        <w:t>Clarke</w:t>
      </w:r>
      <w:r w:rsidRPr="009432B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432B0">
        <w:rPr>
          <w:rFonts w:ascii="Times New Roman" w:hAnsi="Times New Roman" w:cs="Times New Roman"/>
          <w:b/>
          <w:iCs/>
          <w:sz w:val="28"/>
          <w:szCs w:val="28"/>
        </w:rPr>
        <w:t>Mooney</w:t>
      </w:r>
      <w:r w:rsidRPr="009432B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432B0">
        <w:rPr>
          <w:rFonts w:ascii="Times New Roman" w:hAnsi="Times New Roman" w:cs="Times New Roman"/>
          <w:b/>
          <w:iCs/>
          <w:sz w:val="28"/>
          <w:szCs w:val="28"/>
        </w:rPr>
        <w:t>Parker</w:t>
      </w:r>
      <w:r w:rsidRPr="009432B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1C479E" w:rsidRPr="001C479E">
        <w:rPr>
          <w:rFonts w:ascii="Times New Roman" w:hAnsi="Times New Roman" w:cs="Times New Roman"/>
          <w:b/>
          <w:iCs/>
          <w:sz w:val="28"/>
          <w:szCs w:val="28"/>
        </w:rPr>
        <w:t>Suo</w:t>
      </w:r>
      <w:proofErr w:type="spellEnd"/>
      <w:r w:rsidR="001C479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432B0">
        <w:rPr>
          <w:rFonts w:ascii="Times New Roman" w:hAnsi="Times New Roman" w:cs="Times New Roman"/>
          <w:iCs/>
          <w:sz w:val="28"/>
          <w:szCs w:val="28"/>
        </w:rPr>
        <w:t xml:space="preserve">and </w:t>
      </w:r>
      <w:proofErr w:type="spellStart"/>
      <w:r w:rsidR="001C479E">
        <w:rPr>
          <w:rFonts w:ascii="Times New Roman" w:hAnsi="Times New Roman" w:cs="Times New Roman"/>
          <w:b/>
          <w:iCs/>
          <w:sz w:val="28"/>
          <w:szCs w:val="28"/>
        </w:rPr>
        <w:t>Vlassak</w:t>
      </w:r>
      <w:bookmarkStart w:id="0" w:name="_GoBack"/>
      <w:bookmarkEnd w:id="0"/>
      <w:proofErr w:type="spellEnd"/>
      <w:r w:rsidRPr="009432B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has</w:t>
      </w:r>
      <w:r w:rsidRPr="009432B0">
        <w:rPr>
          <w:rFonts w:ascii="Times New Roman" w:hAnsi="Times New Roman" w:cs="Times New Roman"/>
          <w:iCs/>
          <w:sz w:val="28"/>
          <w:szCs w:val="28"/>
        </w:rPr>
        <w:t xml:space="preserve"> developed new</w:t>
      </w:r>
      <w:r w:rsidR="00C712E0" w:rsidRPr="009432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32B0">
        <w:rPr>
          <w:rFonts w:ascii="Times New Roman" w:hAnsi="Times New Roman" w:cs="Times New Roman"/>
          <w:iCs/>
          <w:sz w:val="28"/>
          <w:szCs w:val="28"/>
        </w:rPr>
        <w:t>hydrogels that are both electrically resp</w:t>
      </w:r>
      <w:r>
        <w:rPr>
          <w:rFonts w:ascii="Times New Roman" w:hAnsi="Times New Roman" w:cs="Times New Roman"/>
          <w:iCs/>
          <w:sz w:val="28"/>
          <w:szCs w:val="28"/>
        </w:rPr>
        <w:t xml:space="preserve">onsive and mechanically tough. </w:t>
      </w:r>
      <w:proofErr w:type="gramStart"/>
      <w:r w:rsidRPr="009432B0">
        <w:rPr>
          <w:rFonts w:ascii="Times New Roman" w:hAnsi="Times New Roman" w:cs="Times New Roman"/>
          <w:iCs/>
          <w:sz w:val="28"/>
          <w:szCs w:val="28"/>
        </w:rPr>
        <w:t>Poly(</w:t>
      </w:r>
      <w:proofErr w:type="gramEnd"/>
      <w:r w:rsidRPr="009432B0">
        <w:rPr>
          <w:rFonts w:ascii="Times New Roman" w:hAnsi="Times New Roman" w:cs="Times New Roman"/>
          <w:iCs/>
          <w:sz w:val="28"/>
          <w:szCs w:val="28"/>
        </w:rPr>
        <w:t xml:space="preserve">acrylic acid) hydrogels can be made to be </w:t>
      </w:r>
      <w:proofErr w:type="spellStart"/>
      <w:r w:rsidRPr="009432B0">
        <w:rPr>
          <w:rFonts w:ascii="Times New Roman" w:hAnsi="Times New Roman" w:cs="Times New Roman"/>
          <w:iCs/>
          <w:sz w:val="28"/>
          <w:szCs w:val="28"/>
        </w:rPr>
        <w:t>macroporous</w:t>
      </w:r>
      <w:proofErr w:type="spellEnd"/>
      <w:r w:rsidRPr="009432B0">
        <w:rPr>
          <w:rFonts w:ascii="Times New Roman" w:hAnsi="Times New Roman" w:cs="Times New Roman"/>
          <w:iCs/>
          <w:sz w:val="28"/>
          <w:szCs w:val="28"/>
        </w:rPr>
        <w:t xml:space="preserve"> and therefore capable of rapid volumetric collapse (</w:t>
      </w:r>
      <w:r w:rsidRPr="009432B0">
        <w:rPr>
          <w:rFonts w:ascii="Times New Roman" w:hAnsi="Times New Roman" w:cs="Times New Roman"/>
          <w:i/>
          <w:iCs/>
          <w:sz w:val="28"/>
          <w:szCs w:val="28"/>
        </w:rPr>
        <w:t>top left image sequences</w:t>
      </w:r>
      <w:r>
        <w:rPr>
          <w:rFonts w:ascii="Times New Roman" w:hAnsi="Times New Roman" w:cs="Times New Roman"/>
          <w:iCs/>
          <w:sz w:val="28"/>
          <w:szCs w:val="28"/>
        </w:rPr>
        <w:t xml:space="preserve">). </w:t>
      </w:r>
      <w:r w:rsidRPr="009432B0">
        <w:rPr>
          <w:rFonts w:ascii="Times New Roman" w:hAnsi="Times New Roman" w:cs="Times New Roman"/>
          <w:iCs/>
          <w:sz w:val="28"/>
          <w:szCs w:val="28"/>
        </w:rPr>
        <w:t xml:space="preserve">These electrically responsive hydrogels can be integrated into systems capable of rapid </w:t>
      </w:r>
      <w:proofErr w:type="spellStart"/>
      <w:r w:rsidRPr="009432B0">
        <w:rPr>
          <w:rFonts w:ascii="Times New Roman" w:hAnsi="Times New Roman" w:cs="Times New Roman"/>
          <w:iCs/>
          <w:sz w:val="28"/>
          <w:szCs w:val="28"/>
        </w:rPr>
        <w:t>configurational</w:t>
      </w:r>
      <w:proofErr w:type="spellEnd"/>
      <w:r w:rsidRPr="009432B0">
        <w:rPr>
          <w:rFonts w:ascii="Times New Roman" w:hAnsi="Times New Roman" w:cs="Times New Roman"/>
          <w:iCs/>
          <w:sz w:val="28"/>
          <w:szCs w:val="28"/>
        </w:rPr>
        <w:t xml:space="preserve"> changes using simple and inexpensive electronics (</w:t>
      </w:r>
      <w:r w:rsidRPr="009432B0">
        <w:rPr>
          <w:rFonts w:ascii="Times New Roman" w:hAnsi="Times New Roman" w:cs="Times New Roman"/>
          <w:i/>
          <w:iCs/>
          <w:sz w:val="28"/>
          <w:szCs w:val="28"/>
        </w:rPr>
        <w:t>top right photographs</w:t>
      </w:r>
      <w:r>
        <w:rPr>
          <w:rFonts w:ascii="Times New Roman" w:hAnsi="Times New Roman" w:cs="Times New Roman"/>
          <w:iCs/>
          <w:sz w:val="28"/>
          <w:szCs w:val="28"/>
        </w:rPr>
        <w:t xml:space="preserve">).  </w:t>
      </w:r>
      <w:r w:rsidRPr="009432B0">
        <w:rPr>
          <w:rFonts w:ascii="Times New Roman" w:hAnsi="Times New Roman" w:cs="Times New Roman"/>
          <w:iCs/>
          <w:sz w:val="28"/>
          <w:szCs w:val="28"/>
        </w:rPr>
        <w:t xml:space="preserve">However, these electrically responsive hydrogels are not very mechanically tough, limiting their broad applicability. When they are interpenetrated with an </w:t>
      </w:r>
      <w:proofErr w:type="spellStart"/>
      <w:r w:rsidRPr="009432B0">
        <w:rPr>
          <w:rFonts w:ascii="Times New Roman" w:hAnsi="Times New Roman" w:cs="Times New Roman"/>
          <w:iCs/>
          <w:sz w:val="28"/>
          <w:szCs w:val="28"/>
        </w:rPr>
        <w:t>ionically</w:t>
      </w:r>
      <w:proofErr w:type="spellEnd"/>
      <w:r w:rsidRPr="009432B0">
        <w:rPr>
          <w:rFonts w:ascii="Times New Roman" w:hAnsi="Times New Roman" w:cs="Times New Roman"/>
          <w:iCs/>
          <w:sz w:val="28"/>
          <w:szCs w:val="28"/>
        </w:rPr>
        <w:t xml:space="preserve"> cross-linked network such as calcium cross-linked alginate, they become more mechanically tough and stretchable (</w:t>
      </w:r>
      <w:r w:rsidRPr="009432B0">
        <w:rPr>
          <w:rFonts w:ascii="Times New Roman" w:hAnsi="Times New Roman" w:cs="Times New Roman"/>
          <w:i/>
          <w:iCs/>
          <w:sz w:val="28"/>
          <w:szCs w:val="28"/>
        </w:rPr>
        <w:t>bottom left image sequence</w:t>
      </w:r>
      <w:r>
        <w:rPr>
          <w:rFonts w:ascii="Times New Roman" w:hAnsi="Times New Roman" w:cs="Times New Roman"/>
          <w:iCs/>
          <w:sz w:val="28"/>
          <w:szCs w:val="28"/>
        </w:rPr>
        <w:t xml:space="preserve">). </w:t>
      </w:r>
      <w:r w:rsidRPr="009432B0">
        <w:rPr>
          <w:rFonts w:ascii="Times New Roman" w:hAnsi="Times New Roman" w:cs="Times New Roman"/>
          <w:iCs/>
          <w:sz w:val="28"/>
          <w:szCs w:val="28"/>
        </w:rPr>
        <w:t xml:space="preserve">This enhancement in toughness (6-fold increase from 0.1 to 30 </w:t>
      </w:r>
      <w:proofErr w:type="spellStart"/>
      <w:r w:rsidRPr="009432B0">
        <w:rPr>
          <w:rFonts w:ascii="Times New Roman" w:hAnsi="Times New Roman" w:cs="Times New Roman"/>
          <w:iCs/>
          <w:sz w:val="28"/>
          <w:szCs w:val="28"/>
        </w:rPr>
        <w:t>mM</w:t>
      </w:r>
      <w:proofErr w:type="spellEnd"/>
      <w:r w:rsidRPr="009432B0">
        <w:rPr>
          <w:rFonts w:ascii="Times New Roman" w:hAnsi="Times New Roman" w:cs="Times New Roman"/>
          <w:iCs/>
          <w:sz w:val="28"/>
          <w:szCs w:val="28"/>
        </w:rPr>
        <w:t xml:space="preserve"> calcium, </w:t>
      </w:r>
      <w:r w:rsidRPr="009432B0">
        <w:rPr>
          <w:rFonts w:ascii="Times New Roman" w:hAnsi="Times New Roman" w:cs="Times New Roman"/>
          <w:i/>
          <w:iCs/>
          <w:sz w:val="28"/>
          <w:szCs w:val="28"/>
        </w:rPr>
        <w:t>bottom right graph</w:t>
      </w:r>
      <w:r w:rsidRPr="009432B0">
        <w:rPr>
          <w:rFonts w:ascii="Times New Roman" w:hAnsi="Times New Roman" w:cs="Times New Roman"/>
          <w:iCs/>
          <w:sz w:val="28"/>
          <w:szCs w:val="28"/>
        </w:rPr>
        <w:t>) only moderately reduces the ability of the gel</w:t>
      </w:r>
      <w:r>
        <w:rPr>
          <w:rFonts w:ascii="Times New Roman" w:hAnsi="Times New Roman" w:cs="Times New Roman"/>
          <w:iCs/>
          <w:sz w:val="28"/>
          <w:szCs w:val="28"/>
        </w:rPr>
        <w:t xml:space="preserve"> to be electrically collapsed. </w:t>
      </w:r>
      <w:r w:rsidRPr="009432B0">
        <w:rPr>
          <w:rFonts w:ascii="Times New Roman" w:hAnsi="Times New Roman" w:cs="Times New Roman"/>
          <w:iCs/>
          <w:sz w:val="28"/>
          <w:szCs w:val="28"/>
        </w:rPr>
        <w:t xml:space="preserve">These mechanical enhancements may enable electrically responsive hydrogel materials to be used as actuators and artificial muscles.  </w:t>
      </w:r>
    </w:p>
    <w:p w14:paraId="5294E962" w14:textId="5528DA7A" w:rsidR="00FA7B30" w:rsidRPr="009432B0" w:rsidRDefault="00FA7B30" w:rsidP="009432B0">
      <w:pPr>
        <w:rPr>
          <w:rFonts w:ascii="Times New Roman" w:hAnsi="Times New Roman" w:cs="Times New Roman"/>
          <w:iCs/>
          <w:sz w:val="28"/>
          <w:szCs w:val="28"/>
        </w:rPr>
      </w:pPr>
    </w:p>
    <w:sectPr w:rsidR="00FA7B30" w:rsidRPr="009432B0" w:rsidSect="0074425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98"/>
    <w:rsid w:val="0004320C"/>
    <w:rsid w:val="000E1813"/>
    <w:rsid w:val="001777EE"/>
    <w:rsid w:val="001C479E"/>
    <w:rsid w:val="00311E31"/>
    <w:rsid w:val="0032216F"/>
    <w:rsid w:val="00341F2A"/>
    <w:rsid w:val="00391346"/>
    <w:rsid w:val="004100FC"/>
    <w:rsid w:val="0047462E"/>
    <w:rsid w:val="00516D1D"/>
    <w:rsid w:val="005307DE"/>
    <w:rsid w:val="00554E7A"/>
    <w:rsid w:val="0057478E"/>
    <w:rsid w:val="00605CE3"/>
    <w:rsid w:val="00633158"/>
    <w:rsid w:val="00661242"/>
    <w:rsid w:val="006E2906"/>
    <w:rsid w:val="00744252"/>
    <w:rsid w:val="007827B5"/>
    <w:rsid w:val="007C57B9"/>
    <w:rsid w:val="00827928"/>
    <w:rsid w:val="009432B0"/>
    <w:rsid w:val="00976009"/>
    <w:rsid w:val="00A63B09"/>
    <w:rsid w:val="00AB5F33"/>
    <w:rsid w:val="00AD68EA"/>
    <w:rsid w:val="00AE6D4C"/>
    <w:rsid w:val="00AF41BF"/>
    <w:rsid w:val="00B375E2"/>
    <w:rsid w:val="00B64DE4"/>
    <w:rsid w:val="00C712E0"/>
    <w:rsid w:val="00C83C03"/>
    <w:rsid w:val="00C90814"/>
    <w:rsid w:val="00D37181"/>
    <w:rsid w:val="00D64722"/>
    <w:rsid w:val="00DD5586"/>
    <w:rsid w:val="00E248A5"/>
    <w:rsid w:val="00FA7B30"/>
    <w:rsid w:val="00FE20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D5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9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221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216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7827B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rsid w:val="00B64D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9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221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216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7827B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rsid w:val="00B64D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1000</Characters>
  <Application>Microsoft Macintosh Word</Application>
  <DocSecurity>0</DocSecurity>
  <Lines>8</Lines>
  <Paragraphs>2</Paragraphs>
  <ScaleCrop>false</ScaleCrop>
  <Company>RENATE123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D'Arcangelo</dc:creator>
  <cp:keywords/>
  <cp:lastModifiedBy>Robert Graham</cp:lastModifiedBy>
  <cp:revision>3</cp:revision>
  <cp:lastPrinted>2014-05-20T16:52:00Z</cp:lastPrinted>
  <dcterms:created xsi:type="dcterms:W3CDTF">2014-05-20T16:45:00Z</dcterms:created>
  <dcterms:modified xsi:type="dcterms:W3CDTF">2014-05-20T17:27:00Z</dcterms:modified>
</cp:coreProperties>
</file>