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D929D" w14:textId="77777777" w:rsidR="00C712E0" w:rsidRDefault="00C712E0" w:rsidP="00C712E0">
      <w:pPr>
        <w:jc w:val="center"/>
        <w:rPr>
          <w:rFonts w:ascii="Times New Roman" w:hAnsi="Times New Roman"/>
          <w:b/>
          <w:bCs/>
          <w:iCs/>
          <w:sz w:val="36"/>
        </w:rPr>
      </w:pPr>
      <w:r w:rsidRPr="00C712E0">
        <w:rPr>
          <w:rFonts w:ascii="Times New Roman" w:hAnsi="Times New Roman"/>
          <w:b/>
          <w:bCs/>
          <w:iCs/>
          <w:sz w:val="36"/>
        </w:rPr>
        <w:t>Complexity from Simplicity</w:t>
      </w:r>
    </w:p>
    <w:p w14:paraId="1F7E5C57" w14:textId="77777777" w:rsidR="00AF41BF" w:rsidRPr="00AF41BF" w:rsidRDefault="00C712E0" w:rsidP="00C712E0">
      <w:pPr>
        <w:jc w:val="center"/>
        <w:rPr>
          <w:rFonts w:ascii="Times New Roman" w:hAnsi="Times New Roman"/>
          <w:bCs/>
          <w:iCs/>
          <w:sz w:val="32"/>
        </w:rPr>
      </w:pPr>
      <w:r>
        <w:rPr>
          <w:rFonts w:ascii="Times New Roman" w:hAnsi="Times New Roman"/>
          <w:bCs/>
          <w:iCs/>
          <w:sz w:val="32"/>
        </w:rPr>
        <w:t xml:space="preserve">Very Fine Art: </w:t>
      </w:r>
      <w:r w:rsidR="005307DE">
        <w:rPr>
          <w:rFonts w:ascii="Times New Roman" w:hAnsi="Times New Roman"/>
          <w:bCs/>
          <w:iCs/>
          <w:sz w:val="32"/>
        </w:rPr>
        <w:t xml:space="preserve"> </w:t>
      </w:r>
      <w:r w:rsidRPr="00C712E0">
        <w:rPr>
          <w:rFonts w:ascii="Times New Roman" w:hAnsi="Times New Roman"/>
          <w:bCs/>
          <w:iCs/>
          <w:sz w:val="32"/>
        </w:rPr>
        <w:t xml:space="preserve">Stunningly Beautiful </w:t>
      </w:r>
      <w:proofErr w:type="spellStart"/>
      <w:r>
        <w:rPr>
          <w:rFonts w:ascii="Times New Roman" w:hAnsi="Times New Roman"/>
          <w:bCs/>
          <w:iCs/>
          <w:sz w:val="32"/>
        </w:rPr>
        <w:t>Micro</w:t>
      </w:r>
      <w:r w:rsidRPr="00C712E0">
        <w:rPr>
          <w:rFonts w:ascii="Times New Roman" w:hAnsi="Times New Roman"/>
          <w:bCs/>
          <w:iCs/>
          <w:sz w:val="32"/>
        </w:rPr>
        <w:t>scale</w:t>
      </w:r>
      <w:proofErr w:type="spellEnd"/>
      <w:r w:rsidRPr="00C712E0">
        <w:rPr>
          <w:rFonts w:ascii="Times New Roman" w:hAnsi="Times New Roman"/>
          <w:bCs/>
          <w:iCs/>
          <w:sz w:val="32"/>
        </w:rPr>
        <w:t xml:space="preserve"> Sculptures</w:t>
      </w:r>
    </w:p>
    <w:p w14:paraId="4DA93E23" w14:textId="77777777" w:rsidR="007827B5" w:rsidRPr="007827B5" w:rsidRDefault="007827B5" w:rsidP="007827B5">
      <w:pPr>
        <w:jc w:val="center"/>
        <w:rPr>
          <w:rFonts w:ascii="Times New Roman" w:hAnsi="Times New Roman"/>
          <w:bCs/>
          <w:iCs/>
          <w:sz w:val="32"/>
        </w:rPr>
      </w:pPr>
    </w:p>
    <w:p w14:paraId="70C197F5" w14:textId="77777777" w:rsidR="00516D1D" w:rsidRPr="00516D1D" w:rsidRDefault="00C712E0" w:rsidP="00516D1D">
      <w:pPr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58240" behindDoc="0" locked="0" layoutInCell="1" allowOverlap="1" wp14:anchorId="35CA2740" wp14:editId="27508324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3632200" cy="4622800"/>
            <wp:effectExtent l="25400" t="0" r="0" b="0"/>
            <wp:wrapTight wrapText="bothSides">
              <wp:wrapPolygon edited="0">
                <wp:start x="-151" y="0"/>
                <wp:lineTo x="-151" y="21481"/>
                <wp:lineTo x="21600" y="21481"/>
                <wp:lineTo x="21600" y="0"/>
                <wp:lineTo x="-151" y="0"/>
              </wp:wrapPolygon>
            </wp:wrapTight>
            <wp:docPr id="1" name="Picture 1" descr="::::::::Desktop:Noorduin2013_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:Desktop:Noorduin2013_Scien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EF8AA3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79A67A22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02A87247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1334AE17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670766D9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2201700C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2C342E57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68E27900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5348D415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2BFD16BA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275DA308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4E442BFE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2858910E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68C1A17F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675D760D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0786C6AA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5880177C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4511E4EF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5A888C73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4380F9A2" w14:textId="77777777" w:rsidR="00C712E0" w:rsidRDefault="00C712E0" w:rsidP="00B375E2">
      <w:pPr>
        <w:rPr>
          <w:rFonts w:ascii="Times New Roman" w:hAnsi="Times New Roman"/>
          <w:iCs/>
          <w:sz w:val="32"/>
        </w:rPr>
      </w:pPr>
    </w:p>
    <w:p w14:paraId="45F59E3B" w14:textId="77777777" w:rsidR="00827928" w:rsidRDefault="00827928" w:rsidP="00B375E2">
      <w:pPr>
        <w:rPr>
          <w:rFonts w:ascii="Times New Roman" w:hAnsi="Times New Roman"/>
          <w:iCs/>
          <w:sz w:val="32"/>
        </w:rPr>
      </w:pPr>
    </w:p>
    <w:p w14:paraId="7AC42A3A" w14:textId="07A387BA" w:rsidR="00AF41BF" w:rsidRPr="00AE6D4C" w:rsidRDefault="00C712E0" w:rsidP="00D37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D4C">
        <w:rPr>
          <w:rFonts w:ascii="Times New Roman" w:hAnsi="Times New Roman" w:cs="Times New Roman"/>
          <w:iCs/>
          <w:sz w:val="28"/>
          <w:szCs w:val="28"/>
        </w:rPr>
        <w:t xml:space="preserve">Artists and material scientists </w:t>
      </w:r>
      <w:proofErr w:type="gramStart"/>
      <w:r w:rsidRPr="00AE6D4C">
        <w:rPr>
          <w:rFonts w:ascii="Times New Roman" w:hAnsi="Times New Roman" w:cs="Times New Roman"/>
          <w:iCs/>
          <w:sz w:val="28"/>
          <w:szCs w:val="28"/>
        </w:rPr>
        <w:t>alike</w:t>
      </w:r>
      <w:proofErr w:type="gramEnd"/>
      <w:r w:rsidRPr="00AE6D4C">
        <w:rPr>
          <w:rFonts w:ascii="Times New Roman" w:hAnsi="Times New Roman" w:cs="Times New Roman"/>
          <w:iCs/>
          <w:sz w:val="28"/>
          <w:szCs w:val="28"/>
        </w:rPr>
        <w:t xml:space="preserve"> bend, melt and mold materials into useful and aesthetically pleasing forms. But nothing human hands have made can match the intricacy of convoluted corals or the delicate and unique geometry of a snowflake. In work reported in </w:t>
      </w:r>
      <w:r w:rsidRPr="00AE6D4C">
        <w:rPr>
          <w:rFonts w:ascii="Times New Roman" w:hAnsi="Times New Roman" w:cs="Times New Roman"/>
          <w:i/>
          <w:iCs/>
          <w:sz w:val="28"/>
          <w:szCs w:val="28"/>
        </w:rPr>
        <w:t>Science</w:t>
      </w:r>
      <w:r w:rsidRPr="00AE6D4C">
        <w:rPr>
          <w:rFonts w:ascii="Times New Roman" w:hAnsi="Times New Roman" w:cs="Times New Roman"/>
          <w:iCs/>
          <w:sz w:val="28"/>
          <w:szCs w:val="28"/>
        </w:rPr>
        <w:t xml:space="preserve"> (May 17, 2013), </w:t>
      </w:r>
      <w:proofErr w:type="spellStart"/>
      <w:r w:rsidRPr="00AE6D4C">
        <w:rPr>
          <w:rFonts w:ascii="Times New Roman" w:hAnsi="Times New Roman" w:cs="Times New Roman"/>
          <w:b/>
          <w:iCs/>
          <w:sz w:val="28"/>
          <w:szCs w:val="28"/>
        </w:rPr>
        <w:t>Aizenberg</w:t>
      </w:r>
      <w:proofErr w:type="spellEnd"/>
      <w:r w:rsidRPr="00AE6D4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E6D4C">
        <w:rPr>
          <w:rFonts w:ascii="Times New Roman" w:hAnsi="Times New Roman" w:cs="Times New Roman"/>
          <w:b/>
          <w:iCs/>
          <w:sz w:val="28"/>
          <w:szCs w:val="28"/>
        </w:rPr>
        <w:t>Mahadevan</w:t>
      </w:r>
      <w:proofErr w:type="spellEnd"/>
      <w:r w:rsidRPr="00AE6D4C">
        <w:rPr>
          <w:rFonts w:ascii="Times New Roman" w:hAnsi="Times New Roman" w:cs="Times New Roman"/>
          <w:iCs/>
          <w:sz w:val="28"/>
          <w:szCs w:val="28"/>
        </w:rPr>
        <w:t xml:space="preserve">, and coworkers exploited nature’s sculpting methods to create visually stunning 3-D structures that may change the way </w:t>
      </w:r>
      <w:proofErr w:type="spellStart"/>
      <w:r w:rsidRPr="00AE6D4C">
        <w:rPr>
          <w:rFonts w:ascii="Times New Roman" w:hAnsi="Times New Roman" w:cs="Times New Roman"/>
          <w:iCs/>
          <w:sz w:val="28"/>
          <w:szCs w:val="28"/>
        </w:rPr>
        <w:t>nano</w:t>
      </w:r>
      <w:proofErr w:type="spellEnd"/>
      <w:r w:rsidRPr="00AE6D4C">
        <w:rPr>
          <w:rFonts w:ascii="Times New Roman" w:hAnsi="Times New Roman" w:cs="Times New Roman"/>
          <w:iCs/>
          <w:sz w:val="28"/>
          <w:szCs w:val="28"/>
        </w:rPr>
        <w:t xml:space="preserve">- and micro-materials are made. This MRSEC research has also been featured on </w:t>
      </w:r>
      <w:r w:rsidRPr="00AE6D4C">
        <w:rPr>
          <w:rFonts w:ascii="Times New Roman" w:hAnsi="Times New Roman" w:cs="Times New Roman"/>
          <w:sz w:val="28"/>
          <w:szCs w:val="28"/>
        </w:rPr>
        <w:t>the</w:t>
      </w:r>
      <w:r w:rsidR="001777EE" w:rsidRPr="00AE6D4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777EE"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Boston Globe</w:t>
        </w:r>
      </w:hyperlink>
      <w:r w:rsidRPr="00AE6D4C">
        <w:rPr>
          <w:rFonts w:ascii="Times New Roman" w:hAnsi="Times New Roman" w:cs="Times New Roman"/>
          <w:sz w:val="28"/>
          <w:szCs w:val="28"/>
        </w:rPr>
        <w:t>,</w:t>
      </w:r>
      <w:r w:rsidR="001777EE" w:rsidRPr="00AE6D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777EE"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NBC News</w:t>
        </w:r>
      </w:hyperlink>
      <w:r w:rsidR="001777EE" w:rsidRPr="00AE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1777EE"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ABC News</w:t>
        </w:r>
      </w:hyperlink>
      <w:r w:rsidR="001777EE" w:rsidRPr="00AE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54E7A"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Le Monde</w:t>
        </w:r>
      </w:hyperlink>
      <w:r w:rsidR="00554E7A" w:rsidRPr="00AE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E6D4C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Scientific </w:t>
        </w:r>
        <w:r w:rsidR="00554E7A"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American</w:t>
        </w:r>
      </w:hyperlink>
      <w:r w:rsidR="00554E7A" w:rsidRPr="00AE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AE6D4C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Chemical and Engineering </w:t>
        </w:r>
        <w:r w:rsidR="00554E7A"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News</w:t>
        </w:r>
      </w:hyperlink>
      <w:r w:rsidR="00554E7A" w:rsidRPr="00AE6D4C">
        <w:rPr>
          <w:rFonts w:ascii="Times New Roman" w:hAnsi="Times New Roman" w:cs="Times New Roman"/>
          <w:sz w:val="28"/>
          <w:szCs w:val="28"/>
        </w:rPr>
        <w:t>,</w:t>
      </w:r>
      <w:r w:rsidR="00AE6D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E6D4C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National </w:t>
        </w:r>
        <w:r w:rsidR="00AE6D4C"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Geographic</w:t>
        </w:r>
      </w:hyperlink>
      <w:r w:rsidR="00AE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E6D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Wired</w:t>
        </w:r>
        <w:r w:rsidRPr="00AE6D4C">
          <w:rPr>
            <w:rStyle w:val="Hyperlink"/>
            <w:rFonts w:ascii="Times New Roman" w:hAnsi="Times New Roman" w:cs="Times New Roman"/>
            <w:sz w:val="28"/>
            <w:szCs w:val="28"/>
          </w:rPr>
          <w:t>,</w:t>
        </w:r>
      </w:hyperlink>
      <w:r w:rsidRPr="00AE6D4C">
        <w:rPr>
          <w:rFonts w:ascii="Times New Roman" w:hAnsi="Times New Roman" w:cs="Times New Roman"/>
          <w:sz w:val="28"/>
          <w:szCs w:val="28"/>
        </w:rPr>
        <w:t xml:space="preserve"> and</w:t>
      </w:r>
      <w:r w:rsidR="00AB5F33" w:rsidRPr="00AE6D4C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4" w:history="1">
        <w:r w:rsidR="00605CE3" w:rsidRPr="00AE6D4C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Chemistry World</w:t>
        </w:r>
      </w:hyperlink>
      <w:r w:rsidR="00605CE3" w:rsidRPr="00AE6D4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B5F33" w:rsidRPr="00AE6D4C">
        <w:rPr>
          <w:rFonts w:ascii="Times New Roman" w:hAnsi="Times New Roman" w:cs="Times New Roman"/>
          <w:iCs/>
          <w:sz w:val="28"/>
          <w:szCs w:val="28"/>
        </w:rPr>
        <w:t xml:space="preserve">(Contribution from Luciana </w:t>
      </w:r>
      <w:proofErr w:type="spellStart"/>
      <w:r w:rsidR="00AB5F33" w:rsidRPr="00AE6D4C">
        <w:rPr>
          <w:rFonts w:ascii="Times New Roman" w:hAnsi="Times New Roman" w:cs="Times New Roman"/>
          <w:iCs/>
          <w:sz w:val="28"/>
          <w:szCs w:val="28"/>
        </w:rPr>
        <w:t>Gravotta</w:t>
      </w:r>
      <w:proofErr w:type="spellEnd"/>
      <w:r w:rsidR="00AB5F33" w:rsidRPr="00AE6D4C">
        <w:rPr>
          <w:rFonts w:ascii="Times New Roman" w:hAnsi="Times New Roman" w:cs="Times New Roman"/>
          <w:iCs/>
          <w:sz w:val="28"/>
          <w:szCs w:val="28"/>
        </w:rPr>
        <w:t>)</w:t>
      </w:r>
    </w:p>
    <w:p w14:paraId="5294E962" w14:textId="77777777" w:rsidR="00FA7B30" w:rsidRPr="00C712E0" w:rsidRDefault="00FA7B30" w:rsidP="00B37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</w:rPr>
      </w:pPr>
      <w:bookmarkStart w:id="0" w:name="_GoBack"/>
      <w:bookmarkEnd w:id="0"/>
    </w:p>
    <w:sectPr w:rsidR="00FA7B30" w:rsidRPr="00C712E0" w:rsidSect="007442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E2098"/>
    <w:rsid w:val="0004320C"/>
    <w:rsid w:val="000E1813"/>
    <w:rsid w:val="001777EE"/>
    <w:rsid w:val="00311E31"/>
    <w:rsid w:val="0032216F"/>
    <w:rsid w:val="00341F2A"/>
    <w:rsid w:val="00391346"/>
    <w:rsid w:val="004100FC"/>
    <w:rsid w:val="0047462E"/>
    <w:rsid w:val="00516D1D"/>
    <w:rsid w:val="005307DE"/>
    <w:rsid w:val="00554E7A"/>
    <w:rsid w:val="0057478E"/>
    <w:rsid w:val="00605CE3"/>
    <w:rsid w:val="00633158"/>
    <w:rsid w:val="00661242"/>
    <w:rsid w:val="006E2906"/>
    <w:rsid w:val="00744252"/>
    <w:rsid w:val="007827B5"/>
    <w:rsid w:val="007C57B9"/>
    <w:rsid w:val="00827928"/>
    <w:rsid w:val="00976009"/>
    <w:rsid w:val="00A63B09"/>
    <w:rsid w:val="00AB5F33"/>
    <w:rsid w:val="00AD68EA"/>
    <w:rsid w:val="00AE6D4C"/>
    <w:rsid w:val="00AF41BF"/>
    <w:rsid w:val="00B375E2"/>
    <w:rsid w:val="00B64DE4"/>
    <w:rsid w:val="00C712E0"/>
    <w:rsid w:val="00C83C03"/>
    <w:rsid w:val="00C90814"/>
    <w:rsid w:val="00D37181"/>
    <w:rsid w:val="00D64722"/>
    <w:rsid w:val="00E248A5"/>
    <w:rsid w:val="00FA7B30"/>
    <w:rsid w:val="00FE20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D5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</w:latentStyles>
  <w:style w:type="paragraph" w:default="1" w:styleId="Normal">
    <w:name w:val="Normal"/>
    <w:qFormat/>
    <w:rsid w:val="00411B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22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216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7827B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rsid w:val="00B64D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en.acs.org/signin.html?resource=/content/cen/articles/91/i20/Gorgeous-Intricate-Microflowers-Mineral-Chemistry" TargetMode="External"/><Relationship Id="rId12" Type="http://schemas.openxmlformats.org/officeDocument/2006/relationships/hyperlink" Target="http://news.nationalgeographic.com/news/2013/05/pictures/130516-microscopic-flowers-building-nanoscale-chemistry-science/" TargetMode="External"/><Relationship Id="rId13" Type="http://schemas.openxmlformats.org/officeDocument/2006/relationships/hyperlink" Target="http://www.wired.co.uk/news/archive/2013-05/17/crystal-flowers" TargetMode="External"/><Relationship Id="rId14" Type="http://schemas.openxmlformats.org/officeDocument/2006/relationships/hyperlink" Target="http://www.rsc.org/chemistryworld/2013/05/beautiful-barium-microflower-aizenber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bostonglobe.com/news/science/2013/05/16/harvard-researchers-grow-garden-nanoscience-delights/Ub85inZVoVYE3EzESlpEbN/story.html" TargetMode="External"/><Relationship Id="rId7" Type="http://schemas.openxmlformats.org/officeDocument/2006/relationships/hyperlink" Target="http://science.nbcnews.com/_news/2013/05/17/18326298-microscopic-crystal-flowers-build-themselves-in-a-harvard-lab?lite" TargetMode="External"/><Relationship Id="rId8" Type="http://schemas.openxmlformats.org/officeDocument/2006/relationships/hyperlink" Target="http://abcnews.go.com/m/blogEntry?id=19287784&amp;sid=7623874&amp;cid=7623874&amp;ts=true" TargetMode="External"/><Relationship Id="rId9" Type="http://schemas.openxmlformats.org/officeDocument/2006/relationships/hyperlink" Target="http://www.lemonde.fr/sciences/article/2013/05/20/des-fleurs-minerales-microscopiques_3386056_1650684.html" TargetMode="External"/><Relationship Id="rId10" Type="http://schemas.openxmlformats.org/officeDocument/2006/relationships/hyperlink" Target="http://www.scientificamerican.com/article.cfm?id=very-fine-art-6-stunningly-beautiful-nanoscale-sculptures-slide-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284</Words>
  <Characters>1622</Characters>
  <Application>Microsoft Macintosh Word</Application>
  <DocSecurity>0</DocSecurity>
  <Lines>13</Lines>
  <Paragraphs>3</Paragraphs>
  <ScaleCrop>false</ScaleCrop>
  <Company>RENATE123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D'Arcangelo</dc:creator>
  <cp:keywords/>
  <cp:lastModifiedBy>Renate D'Archangelo</cp:lastModifiedBy>
  <cp:revision>9</cp:revision>
  <cp:lastPrinted>2013-06-27T02:16:00Z</cp:lastPrinted>
  <dcterms:created xsi:type="dcterms:W3CDTF">2013-06-24T03:17:00Z</dcterms:created>
  <dcterms:modified xsi:type="dcterms:W3CDTF">2013-06-27T02:17:00Z</dcterms:modified>
</cp:coreProperties>
</file>